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1"/>
          <w:shd w:fill="auto" w:val="clear"/>
        </w:rPr>
      </w:pPr>
      <w:r>
        <w:object w:dxaOrig="4291" w:dyaOrig="1252">
          <v:rect xmlns:o="urn:schemas-microsoft-com:office:office" xmlns:v="urn:schemas-microsoft-com:vml" id="rectole0000000000" style="width:214.550000pt;height:62.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b/>
          <w:color w:val="auto"/>
          <w:spacing w:val="0"/>
          <w:position w:val="0"/>
          <w:sz w:val="21"/>
          <w:shd w:fill="auto" w:val="clear"/>
        </w:rPr>
        <w:tab/>
        <w:t xml:space="preserve">   ASAMBLEA GENERAL ORDINARIA (XXVII)</w:t>
      </w:r>
    </w:p>
    <w:p>
      <w:pPr>
        <w:spacing w:before="0" w:after="200" w:line="276"/>
        <w:ind w:right="0" w:left="0" w:firstLine="0"/>
        <w:jc w:val="center"/>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                                                                                                                   Día 27 de Marzo de 2019</w:t>
      </w:r>
    </w:p>
    <w:p>
      <w:pPr>
        <w:spacing w:before="0" w:after="200" w:line="276"/>
        <w:ind w:right="0" w:left="0" w:firstLine="0"/>
        <w:jc w:val="left"/>
        <w:rPr>
          <w:rFonts w:ascii="Calibri" w:hAnsi="Calibri" w:cs="Calibri" w:eastAsia="Calibri"/>
          <w:color w:val="auto"/>
          <w:spacing w:val="0"/>
          <w:position w:val="0"/>
          <w:sz w:val="21"/>
          <w:shd w:fill="auto" w:val="clear"/>
        </w:rPr>
      </w:pPr>
    </w:p>
    <w:p>
      <w:pPr>
        <w:spacing w:before="0" w:after="200" w:line="276"/>
        <w:ind w:right="0" w:left="0" w:firstLine="0"/>
        <w:jc w:val="left"/>
        <w:rPr>
          <w:rFonts w:ascii="Calibri" w:hAnsi="Calibri" w:cs="Calibri" w:eastAsia="Calibri"/>
          <w:color w:val="auto"/>
          <w:spacing w:val="0"/>
          <w:position w:val="0"/>
          <w:sz w:val="21"/>
          <w:shd w:fill="auto" w:val="clear"/>
        </w:rPr>
      </w:pPr>
    </w:p>
    <w:p>
      <w:pPr>
        <w:spacing w:before="0" w:after="200" w:line="276"/>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En la ciudad de Albacete, en el Salón  Social del Casino Primitivo, siendo las doce horas del día veintisiete de marzo de dos mil diecinueve, se reúne, en segunda convocatoria, la XXViI Asamblea General de la Asociación de Empleados Jubilados y Pensionistas de la extinta Caja de Ahorros de Castilla La Mancha.</w:t>
      </w:r>
    </w:p>
    <w:p>
      <w:pPr>
        <w:spacing w:before="0" w:after="200" w:line="276"/>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La mesa presidencial está constituida por los miembros de la Junta Directiva que a continuación se detallan:</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PRESIDENTE: D. Antonio Martín Martín (TO)</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VICEPRESIDENTE: D. Faustino Oltra Moreno (AB)</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SECRETARIO: D. José María Pérez Sanchez-Largo (TO)</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TESORERO: D. José Luis Martín Rodrigo (CR)</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VOCALES: D. Víctor Manuel González Tolosa (AB), D. Camilo Jaén Nieto (AL), D. Julián Redondo Juárez (CR), D. Maximiliano Vera Santos (CR) y D. José Moreira Diaz (TO).</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200" w:line="276"/>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Actúan, como Presidente y Secretario de la Asamblea los Sres. Martín Martín y Pérez Sánchez-Largo, respectivamente.</w:t>
      </w:r>
    </w:p>
    <w:p>
      <w:pPr>
        <w:spacing w:before="0" w:after="200" w:line="276"/>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Se celebra esta Asamblea en cumplimiento de lo dispuesto en el artículo 15 de los vigentes Estatutos de la Asociación, desarrollándose con arreglo al ORDEN DEL DÍA que figura a continuación, el cual fue enviado en tiempo y forma a todos los miembros de la Asociación.</w:t>
      </w:r>
    </w:p>
    <w:p>
      <w:pPr>
        <w:spacing w:before="0" w:after="200" w:line="276"/>
        <w:ind w:right="0" w:left="0" w:firstLine="0"/>
        <w:jc w:val="both"/>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ORDEN DEL DIA</w:t>
      </w:r>
    </w:p>
    <w:p>
      <w:pPr>
        <w:numPr>
          <w:ilvl w:val="0"/>
          <w:numId w:val="7"/>
        </w:numPr>
        <w:tabs>
          <w:tab w:val="left" w:pos="928" w:leader="none"/>
        </w:tabs>
        <w:spacing w:before="0" w:after="0" w:line="240"/>
        <w:ind w:right="0" w:left="927"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Presentación del acto por el Sr. Presidente</w:t>
      </w:r>
    </w:p>
    <w:p>
      <w:pPr>
        <w:numPr>
          <w:ilvl w:val="0"/>
          <w:numId w:val="7"/>
        </w:numPr>
        <w:tabs>
          <w:tab w:val="left" w:pos="928" w:leader="none"/>
        </w:tabs>
        <w:spacing w:before="0" w:after="0" w:line="240"/>
        <w:ind w:right="0" w:left="927"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Lectura y aprobación, si procede, del Acta de la sesión anterior.</w:t>
      </w:r>
    </w:p>
    <w:p>
      <w:pPr>
        <w:numPr>
          <w:ilvl w:val="0"/>
          <w:numId w:val="7"/>
        </w:numPr>
        <w:tabs>
          <w:tab w:val="left" w:pos="928" w:leader="none"/>
        </w:tabs>
        <w:spacing w:before="0" w:after="0" w:line="240"/>
        <w:ind w:right="0" w:left="927"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Examen y aprobación, si procede, de las cuentas correspondientes al ejercicio 2018. </w:t>
      </w:r>
    </w:p>
    <w:p>
      <w:pPr>
        <w:numPr>
          <w:ilvl w:val="0"/>
          <w:numId w:val="7"/>
        </w:numPr>
        <w:tabs>
          <w:tab w:val="left" w:pos="928" w:leader="none"/>
        </w:tabs>
        <w:spacing w:before="0" w:after="0" w:line="240"/>
        <w:ind w:right="0" w:left="927"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Presentación de la Memoria de Actividades de 2018, proyecto de actividades y presupuestos para 2019.</w:t>
      </w:r>
    </w:p>
    <w:p>
      <w:pPr>
        <w:numPr>
          <w:ilvl w:val="0"/>
          <w:numId w:val="7"/>
        </w:numPr>
        <w:tabs>
          <w:tab w:val="left" w:pos="928" w:leader="none"/>
        </w:tabs>
        <w:spacing w:before="0" w:after="0" w:line="240"/>
        <w:ind w:right="0" w:left="927"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Altas y bajas de socios.</w:t>
      </w:r>
    </w:p>
    <w:p>
      <w:pPr>
        <w:numPr>
          <w:ilvl w:val="0"/>
          <w:numId w:val="7"/>
        </w:numPr>
        <w:tabs>
          <w:tab w:val="left" w:pos="928" w:leader="none"/>
        </w:tabs>
        <w:spacing w:before="0" w:after="0" w:line="240"/>
        <w:ind w:right="0" w:left="927"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Renovación cargos Junta Directiva.</w:t>
      </w:r>
    </w:p>
    <w:p>
      <w:pPr>
        <w:numPr>
          <w:ilvl w:val="0"/>
          <w:numId w:val="7"/>
        </w:numPr>
        <w:tabs>
          <w:tab w:val="left" w:pos="928" w:leader="none"/>
        </w:tabs>
        <w:spacing w:before="0" w:after="0" w:line="240"/>
        <w:ind w:right="0" w:left="927"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Nombramiento de Interventores del acta.</w:t>
      </w:r>
    </w:p>
    <w:p>
      <w:pPr>
        <w:numPr>
          <w:ilvl w:val="0"/>
          <w:numId w:val="7"/>
        </w:numPr>
        <w:tabs>
          <w:tab w:val="left" w:pos="928" w:leader="none"/>
        </w:tabs>
        <w:spacing w:before="0" w:after="0" w:line="240"/>
        <w:ind w:right="0" w:left="927" w:hanging="36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Ruegos y preguntas</w:t>
      </w:r>
    </w:p>
    <w:p>
      <w:pPr>
        <w:spacing w:before="0" w:after="200" w:line="276"/>
        <w:ind w:right="0" w:left="0" w:firstLine="0"/>
        <w:jc w:val="both"/>
        <w:rPr>
          <w:rFonts w:ascii="Calibri" w:hAnsi="Calibri" w:cs="Calibri" w:eastAsia="Calibri"/>
          <w:color w:val="auto"/>
          <w:spacing w:val="0"/>
          <w:position w:val="0"/>
          <w:sz w:val="21"/>
          <w:shd w:fill="auto" w:val="clear"/>
        </w:rPr>
      </w:pPr>
    </w:p>
    <w:p>
      <w:pPr>
        <w:spacing w:before="0" w:after="200" w:line="276"/>
        <w:ind w:right="0" w:left="0" w:firstLine="0"/>
        <w:jc w:val="both"/>
        <w:rPr>
          <w:rFonts w:ascii="Calibri" w:hAnsi="Calibri" w:cs="Calibri" w:eastAsia="Calibri"/>
          <w:color w:val="auto"/>
          <w:spacing w:val="0"/>
          <w:position w:val="0"/>
          <w:sz w:val="21"/>
          <w:shd w:fill="auto" w:val="clear"/>
        </w:rPr>
      </w:pPr>
    </w:p>
    <w:p>
      <w:pPr>
        <w:spacing w:before="0" w:after="200" w:line="276"/>
        <w:ind w:right="0" w:left="0" w:firstLine="0"/>
        <w:jc w:val="both"/>
        <w:rPr>
          <w:rFonts w:ascii="Calibri" w:hAnsi="Calibri" w:cs="Calibri" w:eastAsia="Calibri"/>
          <w:color w:val="auto"/>
          <w:spacing w:val="0"/>
          <w:position w:val="0"/>
          <w:sz w:val="21"/>
          <w:shd w:fill="auto" w:val="clear"/>
        </w:rPr>
      </w:pPr>
    </w:p>
    <w:p>
      <w:pPr>
        <w:spacing w:before="0" w:after="200" w:line="276"/>
        <w:ind w:right="0" w:left="0" w:firstLine="0"/>
        <w:jc w:val="both"/>
        <w:rPr>
          <w:rFonts w:ascii="Calibri" w:hAnsi="Calibri" w:cs="Calibri" w:eastAsia="Calibri"/>
          <w:color w:val="auto"/>
          <w:spacing w:val="0"/>
          <w:position w:val="0"/>
          <w:sz w:val="21"/>
          <w:shd w:fill="auto" w:val="clear"/>
        </w:rPr>
      </w:pPr>
      <w:r>
        <w:object w:dxaOrig="4291" w:dyaOrig="1252">
          <v:rect xmlns:o="urn:schemas-microsoft-com:office:office" xmlns:v="urn:schemas-microsoft-com:vml" id="rectole0000000001" style="width:214.550000pt;height:62.6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00" w:line="276"/>
        <w:ind w:right="0" w:left="0" w:firstLine="0"/>
        <w:jc w:val="both"/>
        <w:rPr>
          <w:rFonts w:ascii="Calibri" w:hAnsi="Calibri" w:cs="Calibri" w:eastAsia="Calibri"/>
          <w:color w:val="auto"/>
          <w:spacing w:val="0"/>
          <w:position w:val="0"/>
          <w:sz w:val="21"/>
          <w:shd w:fill="auto" w:val="clear"/>
        </w:rPr>
      </w:pPr>
    </w:p>
    <w:p>
      <w:pPr>
        <w:tabs>
          <w:tab w:val="left" w:pos="927" w:leader="none"/>
        </w:tabs>
        <w:spacing w:before="0" w:after="0" w:line="240"/>
        <w:ind w:right="0" w:left="0" w:firstLine="0"/>
        <w:jc w:val="both"/>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1.- Presentación del acto por el Sr. Presidente</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200" w:line="276"/>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Toma la palabra el Sr. Presidente para dar la bienvenida y agradecer a los asistentes su presencia.</w:t>
      </w:r>
    </w:p>
    <w:p>
      <w:pPr>
        <w:spacing w:before="0" w:after="200" w:line="276"/>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A continuación hace una breve reseña de lo que ha sido, respecto de nuestra Asociación, el ejercicio 2018. Refiere sus contactos con la Federación de Asociaciones de Empleados Jubilados y Pensionistas de las Cajas de Ahorros, a la que pertenecemos de pleno derecho desde 2018, en que se nos invitó a participar, con una módica aportación por parte de nuestra Asociación de 0,50 Euros por socio. </w:t>
      </w:r>
    </w:p>
    <w:p>
      <w:pPr>
        <w:spacing w:before="0" w:after="200" w:line="276"/>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Hace hincapié en el avance que ha supuesto la integración de nuestra Asociación dentro de la mencionada Federación, a nivel informático, figurando nuestra </w:t>
      </w:r>
      <w:r>
        <w:rPr>
          <w:rFonts w:ascii="Calibri" w:hAnsi="Calibri" w:cs="Calibri" w:eastAsia="Calibri"/>
          <w:b/>
          <w:color w:val="auto"/>
          <w:spacing w:val="0"/>
          <w:position w:val="0"/>
          <w:sz w:val="21"/>
          <w:shd w:fill="auto" w:val="clear"/>
        </w:rPr>
        <w:t xml:space="preserve">web CCM</w:t>
      </w:r>
      <w:r>
        <w:rPr>
          <w:rFonts w:ascii="Calibri" w:hAnsi="Calibri" w:cs="Calibri" w:eastAsia="Calibri"/>
          <w:color w:val="auto"/>
          <w:spacing w:val="0"/>
          <w:position w:val="0"/>
          <w:sz w:val="21"/>
          <w:shd w:fill="auto" w:val="clear"/>
        </w:rPr>
        <w:t xml:space="preserve"> en lugar destacado dentro de su portal, junto con el resto de Asociaciones federadas.</w:t>
      </w:r>
    </w:p>
    <w:p>
      <w:pPr>
        <w:spacing w:before="0" w:after="200" w:line="276"/>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Dentro de nuestra web </w:t>
      </w:r>
      <w:hyperlink xmlns:r="http://schemas.openxmlformats.org/officeDocument/2006/relationships" r:id="docRId4">
        <w:r>
          <w:rPr>
            <w:rFonts w:ascii="Calibri" w:hAnsi="Calibri" w:cs="Calibri" w:eastAsia="Calibri"/>
            <w:color w:val="0000FF"/>
            <w:spacing w:val="0"/>
            <w:position w:val="0"/>
            <w:sz w:val="21"/>
            <w:u w:val="single"/>
            <w:shd w:fill="auto" w:val="clear"/>
          </w:rPr>
          <w:t xml:space="preserve">https://www.federacionjubiladoscajas.org/web-ccm/</w:t>
        </w:r>
      </w:hyperlink>
      <w:r>
        <w:rPr>
          <w:rFonts w:ascii="Calibri" w:hAnsi="Calibri" w:cs="Calibri" w:eastAsia="Calibri"/>
          <w:color w:val="auto"/>
          <w:spacing w:val="0"/>
          <w:position w:val="0"/>
          <w:sz w:val="21"/>
          <w:shd w:fill="auto" w:val="clear"/>
        </w:rPr>
        <w:t xml:space="preserve"> figuran los miembros de nuestra JUNTA DIRECTIVA; NOTICIAS tales como Circulares de nuestros viajes programados; el Cuadro de ACTIVIDADES de nuestra Asociación para el presente Año 2019;  y otros DOCUMENTOS, por ejemplo: nuestros ESTATUTOS Sociales, Formularios de ALTA de NUEVO SOCIO y de ACTUIALIZACIÓN DE DATOS del Asociado; el REGLAMENTO interno de VIAJES, así como enlaces a las circulares de cada viaje programado. Enlace a CEOMA (Confederación Española de Organizaciones de Mayores) y un Formulario de CONTACTO.</w:t>
      </w:r>
    </w:p>
    <w:p>
      <w:pPr>
        <w:spacing w:before="0" w:after="200" w:line="276"/>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Alude, igualmente, a las reuniones de Presidentes de las Asociaciones Federadas, a las que ha asistido en representación de la nuestra, en las que se pone de manifiesto el ánimo de servicio, y el deseo de integración de todas las Asociaciones de Cajas de Ahorros. En fin, anima a todos los asistentes a entrar en el portal de la Federación y en nuestra página web CCM para estar plenamente informados de todos los eventos que se organizan.</w:t>
      </w:r>
    </w:p>
    <w:p>
      <w:pPr>
        <w:tabs>
          <w:tab w:val="left" w:pos="927" w:leader="none"/>
        </w:tabs>
        <w:spacing w:before="0" w:after="0" w:line="240"/>
        <w:ind w:right="0" w:left="0" w:firstLine="0"/>
        <w:jc w:val="both"/>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2.- Lectura y aprobación, si procede, del Acta de la sesión anterior.</w:t>
      </w: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p>
    <w:p>
      <w:pPr>
        <w:spacing w:before="0" w:after="200" w:line="276"/>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Aunque previamente se había enviado copia del Acta de la Sesión anterior, celebrada en Toledo el 21 de marzo de 2018, se procede a su lectura y no habiendo objeciones a la misma, queda aprobada por unanimidad, pasándose a la firma del Presidente, Secretario y los dos interventores nombrados al efecto, para posterior archivo.</w:t>
      </w:r>
    </w:p>
    <w:p>
      <w:pPr>
        <w:tabs>
          <w:tab w:val="left" w:pos="927" w:leader="none"/>
        </w:tabs>
        <w:spacing w:before="0" w:after="0" w:line="240"/>
        <w:ind w:right="0" w:left="0" w:firstLine="0"/>
        <w:jc w:val="both"/>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3.- Examen y aprobación, si procede, de las cuentas correspondientes al ejercicio 2018. </w:t>
      </w: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Al igual que en el punto anterior, se procede a su detalle explicado a la vez en su presentación por pantalla, se dan por correctas las cuentas aprobándose por unanimidad de los asistentes.</w:t>
      </w: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Se comenta, asimismo, que las comisiones que LIBERBANK nos cobraba por mantenimiento de la cuenta corriente, así como por la gestión de las remesas de recibos, debido a la diligente gestión de miembros de la Junta Directiva de Cuenca y Toledo, han quedado reducidas a la mínima expresión.</w:t>
      </w:r>
    </w:p>
    <w:p>
      <w:pPr>
        <w:spacing w:before="0" w:after="200" w:line="276"/>
        <w:ind w:right="0" w:left="0" w:firstLine="0"/>
        <w:jc w:val="both"/>
        <w:rPr>
          <w:rFonts w:ascii="Calibri" w:hAnsi="Calibri" w:cs="Calibri" w:eastAsia="Calibri"/>
          <w:color w:val="auto"/>
          <w:spacing w:val="0"/>
          <w:position w:val="0"/>
          <w:sz w:val="21"/>
          <w:shd w:fill="auto" w:val="clear"/>
        </w:rPr>
      </w:pPr>
    </w:p>
    <w:p>
      <w:pPr>
        <w:spacing w:before="0" w:after="200" w:line="276"/>
        <w:ind w:right="0" w:left="0" w:firstLine="0"/>
        <w:jc w:val="both"/>
        <w:rPr>
          <w:rFonts w:ascii="Calibri" w:hAnsi="Calibri" w:cs="Calibri" w:eastAsia="Calibri"/>
          <w:color w:val="auto"/>
          <w:spacing w:val="0"/>
          <w:position w:val="0"/>
          <w:sz w:val="21"/>
          <w:shd w:fill="auto" w:val="clear"/>
        </w:rPr>
      </w:pPr>
    </w:p>
    <w:p>
      <w:pPr>
        <w:spacing w:before="0" w:after="200" w:line="276"/>
        <w:ind w:right="0" w:left="0" w:firstLine="0"/>
        <w:jc w:val="both"/>
        <w:rPr>
          <w:rFonts w:ascii="Calibri" w:hAnsi="Calibri" w:cs="Calibri" w:eastAsia="Calibri"/>
          <w:color w:val="auto"/>
          <w:spacing w:val="0"/>
          <w:position w:val="0"/>
          <w:sz w:val="21"/>
          <w:shd w:fill="auto" w:val="clear"/>
        </w:rPr>
      </w:pPr>
      <w:r>
        <w:object w:dxaOrig="4291" w:dyaOrig="1252">
          <v:rect xmlns:o="urn:schemas-microsoft-com:office:office" xmlns:v="urn:schemas-microsoft-com:vml" id="rectole0000000002" style="width:214.550000pt;height:62.60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p>
    <w:p>
      <w:pPr>
        <w:spacing w:before="0" w:after="200" w:line="276"/>
        <w:ind w:right="0" w:left="0" w:firstLine="0"/>
        <w:jc w:val="both"/>
        <w:rPr>
          <w:rFonts w:ascii="Calibri" w:hAnsi="Calibri" w:cs="Calibri" w:eastAsia="Calibri"/>
          <w:color w:val="auto"/>
          <w:spacing w:val="0"/>
          <w:position w:val="0"/>
          <w:sz w:val="21"/>
          <w:shd w:fill="auto" w:val="clear"/>
        </w:rPr>
      </w:pPr>
    </w:p>
    <w:p>
      <w:pPr>
        <w:tabs>
          <w:tab w:val="left" w:pos="927" w:leader="none"/>
        </w:tabs>
        <w:spacing w:before="0" w:after="0" w:line="240"/>
        <w:ind w:right="0" w:left="0" w:firstLine="0"/>
        <w:jc w:val="both"/>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4.- Presentación de la Memoria de Actividades de 2018, proyecto de actividades y presupuestos para 2019.</w:t>
      </w: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Se repasan las Actividades programadas para el año pasado, habiendo salido adelante Rivera Sacra con 33 participantes y China con 14 participantes. Por tanto, no se realizan las de Camino de Santiago, Huelva, El Algarbe, Berlin, Praga , Rumania y Zafra. Asisten a la Asamblea 122 Socios y 104 a la Convivencia celebrada en Madrid el 12 de Diciembre.</w:t>
      </w: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Con respecto a las ACTIVIDADES para el presente Año 2019 y de las que, junto a la Convocatoria de la presente Asamblea, se hizo llegar a todos los socios un cuadro de las mismas, aprobadas previamente en Junta Directiva, hasta un total de 4 viajes (2 nacionales (RUTA COLOMBINA Y CIRCUITO LO MEJOR DE LA RIOJA) y 2 internacionales (SELVA NEGRA E ITALIA LA TOSCANA)), además de la presente Asamblea General y la Convivencia de Fin de Año.</w:t>
      </w: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Se da aquí por reproducido dicho cuadro y se adjunta enlace a las mismas en nuestra página </w:t>
      </w:r>
      <w:r>
        <w:rPr>
          <w:rFonts w:ascii="Calibri" w:hAnsi="Calibri" w:cs="Calibri" w:eastAsia="Calibri"/>
          <w:b/>
          <w:color w:val="auto"/>
          <w:spacing w:val="0"/>
          <w:position w:val="0"/>
          <w:sz w:val="21"/>
          <w:shd w:fill="auto" w:val="clear"/>
        </w:rPr>
        <w:t xml:space="preserve">web CCM</w:t>
      </w:r>
      <w:r>
        <w:rPr>
          <w:rFonts w:ascii="Calibri" w:hAnsi="Calibri" w:cs="Calibri" w:eastAsia="Calibri"/>
          <w:color w:val="auto"/>
          <w:spacing w:val="0"/>
          <w:position w:val="0"/>
          <w:sz w:val="21"/>
          <w:shd w:fill="auto" w:val="clear"/>
        </w:rPr>
        <w:t xml:space="preserve"> del portal de la Federación de Asociaciones de Jubilados de Cajas de Ahorros.</w:t>
      </w: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hyperlink xmlns:r="http://schemas.openxmlformats.org/officeDocument/2006/relationships" r:id="docRId7">
        <w:r>
          <w:rPr>
            <w:rFonts w:ascii="Calibri" w:hAnsi="Calibri" w:cs="Calibri" w:eastAsia="Calibri"/>
            <w:color w:val="0000FF"/>
            <w:spacing w:val="0"/>
            <w:position w:val="0"/>
            <w:sz w:val="21"/>
            <w:u w:val="single"/>
            <w:shd w:fill="auto" w:val="clear"/>
          </w:rPr>
          <w:t xml:space="preserve">https://www.federacionjubiladoscajas.org/web-ccm/actividades/</w:t>
        </w:r>
      </w:hyperlink>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Se comenta, por parte de algún asistente, la opción de visitar museos o asistir a teatro o musical en Madrid u otras localidades si hubiera lugar, incluso promover un segundo encuentro de convivencia durante el año.</w:t>
      </w: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Por su parte el Sr. Presidente da a conocer los inconvenientes de realizar dichas actividades. No obstante la Junta Directiva estudiará  las opciones propuestas.</w:t>
      </w: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Se menciona el Viaje A LA SELVA NEGRA, primero de los programados para el presente Año, del 8 al 15 de junio, cuyo plazo de inscripción finalizaba el 15 de enero, no habiendo concurrido al mismo número suficiente de inscripciones para su realización.</w:t>
      </w: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Referente al Presupuesto para el presente Ejercicio 2019, también se procede a dar lectura a sus partidas y contenido, con una ESTIMACIÓN de INGRESOS/ GASTOS por importe de </w:t>
      </w:r>
      <w:r>
        <w:rPr>
          <w:rFonts w:ascii="Calibri" w:hAnsi="Calibri" w:cs="Calibri" w:eastAsia="Calibri"/>
          <w:b/>
          <w:color w:val="auto"/>
          <w:spacing w:val="0"/>
          <w:position w:val="0"/>
          <w:sz w:val="21"/>
          <w:shd w:fill="auto" w:val="clear"/>
        </w:rPr>
        <w:t xml:space="preserve">133.000 Euros</w:t>
      </w:r>
      <w:r>
        <w:rPr>
          <w:rFonts w:ascii="Calibri" w:hAnsi="Calibri" w:cs="Calibri" w:eastAsia="Calibri"/>
          <w:color w:val="auto"/>
          <w:spacing w:val="0"/>
          <w:position w:val="0"/>
          <w:sz w:val="21"/>
          <w:shd w:fill="auto" w:val="clear"/>
        </w:rPr>
        <w:t xml:space="preserve">, que igualmente damos aquí por reproducido. Dicha estimación también se encuentra alojada en nuestra </w:t>
      </w:r>
      <w:r>
        <w:rPr>
          <w:rFonts w:ascii="Calibri" w:hAnsi="Calibri" w:cs="Calibri" w:eastAsia="Calibri"/>
          <w:b/>
          <w:color w:val="auto"/>
          <w:spacing w:val="0"/>
          <w:position w:val="0"/>
          <w:sz w:val="21"/>
          <w:shd w:fill="auto" w:val="clear"/>
        </w:rPr>
        <w:t xml:space="preserve">web CCM</w:t>
      </w:r>
      <w:r>
        <w:rPr>
          <w:rFonts w:ascii="Calibri" w:hAnsi="Calibri" w:cs="Calibri" w:eastAsia="Calibri"/>
          <w:color w:val="auto"/>
          <w:spacing w:val="0"/>
          <w:position w:val="0"/>
          <w:sz w:val="21"/>
          <w:shd w:fill="auto" w:val="clear"/>
        </w:rPr>
        <w:t xml:space="preserve"> del antedicho  portal de la Federación de Asociaciones de Jubilados de Cajas de Ahorros, aunque con acceso restringido.</w:t>
      </w:r>
    </w:p>
    <w:p>
      <w:pPr>
        <w:spacing w:before="0" w:after="200" w:line="276"/>
        <w:ind w:right="0" w:left="0" w:firstLine="0"/>
        <w:jc w:val="both"/>
        <w:rPr>
          <w:rFonts w:ascii="Calibri" w:hAnsi="Calibri" w:cs="Calibri" w:eastAsia="Calibri"/>
          <w:color w:val="auto"/>
          <w:spacing w:val="0"/>
          <w:position w:val="0"/>
          <w:sz w:val="21"/>
          <w:shd w:fill="auto" w:val="clear"/>
        </w:rPr>
      </w:pPr>
    </w:p>
    <w:p>
      <w:pPr>
        <w:tabs>
          <w:tab w:val="left" w:pos="927" w:leader="none"/>
        </w:tabs>
        <w:spacing w:before="0" w:after="0" w:line="240"/>
        <w:ind w:right="0" w:left="0" w:firstLine="0"/>
        <w:jc w:val="both"/>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5.- Altas y bajas de socios.</w:t>
      </w: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Por provincias, ALBACETE tuvo 6 Altas y 8 bajas, pasando de 178 socios a principios de año a cerrarlo con 176.-CIUDAD REAL: 11 Altas y 2 Bajas, pasando de los 43 de inicio de año a 52 de cierre.- CUENCA; 4 Altas y 13 bajas, pasando de 148 a 139; y TOLEDO: 12 Altas y 2 bajas, pasando desde los 108 de principio de año a los 118 de final. </w:t>
      </w: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En RESUMEN, han resultado UN TOTAL de 32 Altas y 25 bajas, habiendo ascendido el censo de 477, de principios de año, a </w:t>
      </w:r>
      <w:r>
        <w:rPr>
          <w:rFonts w:ascii="Calibri" w:hAnsi="Calibri" w:cs="Calibri" w:eastAsia="Calibri"/>
          <w:b/>
          <w:color w:val="auto"/>
          <w:spacing w:val="0"/>
          <w:position w:val="0"/>
          <w:sz w:val="21"/>
          <w:shd w:fill="auto" w:val="clear"/>
        </w:rPr>
        <w:t xml:space="preserve">484 socios a final del mismo</w:t>
      </w:r>
      <w:r>
        <w:rPr>
          <w:rFonts w:ascii="Calibri" w:hAnsi="Calibri" w:cs="Calibri" w:eastAsia="Calibri"/>
          <w:color w:val="auto"/>
          <w:spacing w:val="0"/>
          <w:position w:val="0"/>
          <w:sz w:val="21"/>
          <w:shd w:fill="auto" w:val="clear"/>
        </w:rPr>
        <w:t xml:space="preserve">.</w:t>
      </w:r>
    </w:p>
    <w:p>
      <w:pPr>
        <w:spacing w:before="0" w:after="200" w:line="276"/>
        <w:ind w:right="0" w:left="0" w:firstLine="0"/>
        <w:jc w:val="both"/>
        <w:rPr>
          <w:rFonts w:ascii="Calibri" w:hAnsi="Calibri" w:cs="Calibri" w:eastAsia="Calibri"/>
          <w:color w:val="auto"/>
          <w:spacing w:val="0"/>
          <w:position w:val="0"/>
          <w:sz w:val="21"/>
          <w:shd w:fill="auto" w:val="clear"/>
        </w:rPr>
      </w:pPr>
      <w:r>
        <w:object w:dxaOrig="4291" w:dyaOrig="1252">
          <v:rect xmlns:o="urn:schemas-microsoft-com:office:office" xmlns:v="urn:schemas-microsoft-com:vml" id="rectole0000000003" style="width:214.550000pt;height:62.6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3" ShapeID="rectole0000000003" r:id="docRId8"/>
        </w:object>
      </w:r>
    </w:p>
    <w:p>
      <w:pPr>
        <w:spacing w:before="0" w:after="0" w:line="240"/>
        <w:ind w:right="0" w:left="0" w:firstLine="0"/>
        <w:jc w:val="both"/>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6.- Renovación cargos Junta Directiva.</w:t>
      </w: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Junto a la Convocatoria de la presente Asamblea se había enviado la CONVOCATORIA DE ELECCIONES PARA CUBRIR PUESTOS EN LA JUNTA DIRECTIVA, de conformidad con lo prescrito en el artículo 6 de nuestros Estatutos Sociales, así como Modelo de CANDIDATURA, concediendo un plazo para su presentación ante la Secretaría de nuestra Asociación, sita en Parque San Julián, 20 de Cuenca, de hasta el 16 de marzo de 2018.</w:t>
      </w: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Se constata, por parte de LA Secretaría, la falta de candidaturas presentadas para cubrir los </w:t>
      </w:r>
      <w:r>
        <w:rPr>
          <w:rFonts w:ascii="Calibri" w:hAnsi="Calibri" w:cs="Calibri" w:eastAsia="Calibri"/>
          <w:b/>
          <w:color w:val="auto"/>
          <w:spacing w:val="0"/>
          <w:position w:val="0"/>
          <w:sz w:val="21"/>
          <w:shd w:fill="auto" w:val="clear"/>
        </w:rPr>
        <w:t xml:space="preserve">3 miembros de la Junta Directiva por la provincia de CUENCA, </w:t>
      </w:r>
      <w:r>
        <w:rPr>
          <w:rFonts w:ascii="Calibri" w:hAnsi="Calibri" w:cs="Calibri" w:eastAsia="Calibri"/>
          <w:color w:val="auto"/>
          <w:spacing w:val="0"/>
          <w:position w:val="0"/>
          <w:sz w:val="21"/>
          <w:shd w:fill="auto" w:val="clear"/>
        </w:rPr>
        <w:t xml:space="preserve">puestos que tocaría CUBRIR, ya que por distintas circunstancias habían quedado vacantes.</w:t>
      </w: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Se procede a solicitar en este punto a los socios presentes de la Provincia de Cuenca su disposición para cubrir dichas vacantes, no encontrando a ninguno de los presentes dispuestos a firmar la candidatura preceptiva.</w:t>
      </w: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Se acuerda realizar un escrito dirigido a los Asociados de la Provincia de Cuenca y mandarlo a sus correos electrónicos a la brevedad posible.</w:t>
      </w: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7.- Nombramiento de Interventores del  acta.</w:t>
      </w: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Se solicitan dos voluntarios para la firma del Acta, en su calidad de Interventores (art. 15 </w:t>
      </w:r>
      <w:r>
        <w:rPr>
          <w:rFonts w:ascii="Calibri" w:hAnsi="Calibri" w:cs="Calibri" w:eastAsia="Calibri"/>
          <w:i/>
          <w:color w:val="auto"/>
          <w:spacing w:val="0"/>
          <w:position w:val="0"/>
          <w:sz w:val="21"/>
          <w:shd w:fill="auto" w:val="clear"/>
        </w:rPr>
        <w:t xml:space="preserve">in fine</w:t>
      </w:r>
      <w:r>
        <w:rPr>
          <w:rFonts w:ascii="Calibri" w:hAnsi="Calibri" w:cs="Calibri" w:eastAsia="Calibri"/>
          <w:color w:val="auto"/>
          <w:spacing w:val="0"/>
          <w:position w:val="0"/>
          <w:sz w:val="21"/>
          <w:shd w:fill="auto" w:val="clear"/>
        </w:rPr>
        <w:t xml:space="preserve"> de los Estatutos Sociales), presentándose a tal efecto los socios D. MARCELINO NAVARRO ESLAVA, de CUENCA  (Cuenca) y D. FRANCISCO JAVIER  RODRIGUEZ SANCHEZ-ELIPE, de MANZANARES  (C. Real).</w:t>
      </w:r>
    </w:p>
    <w:p>
      <w:pPr>
        <w:spacing w:before="0" w:after="0" w:line="240"/>
        <w:ind w:right="0" w:left="0" w:firstLine="0"/>
        <w:jc w:val="both"/>
        <w:rPr>
          <w:rFonts w:ascii="Calibri" w:hAnsi="Calibri" w:cs="Calibri" w:eastAsia="Calibri"/>
          <w:b/>
          <w:color w:val="auto"/>
          <w:spacing w:val="0"/>
          <w:position w:val="0"/>
          <w:sz w:val="21"/>
          <w:shd w:fill="auto" w:val="clear"/>
        </w:rPr>
      </w:pPr>
    </w:p>
    <w:p>
      <w:pPr>
        <w:spacing w:before="0" w:after="0" w:line="240"/>
        <w:ind w:right="0" w:left="0" w:firstLine="0"/>
        <w:jc w:val="both"/>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8.- Ruegos y preguntas</w:t>
      </w: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Pide la palabra el Sr. Presidente y comenta que esta en fase de realización un viaje a Santander, promovido por la Federación de Jubilados de Cajas de Ahorro, cuyo objetivo es, además de turístico, de convivencia nacional y entre los miembros jubilados de las Cajas que conforman el actual Liberbank. Pide la colaboración de mas Asociados para pasar de 43 participantes a más de 60 y , así, conseguir una segunda gratuidad en dicha actividad.</w:t>
      </w: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A continuación comenta particularidades del contenido de los convenios que la Federación de Jubilados de Cajas de ahorro ha suscrito y seguirá desarrollando con 3 colectivos, a saber (TU MEJOR AMIGO, MEMORIA Y SERVICIOS FUNERARIOS S.L. Y CASER). Básicamente,  su contenido se centra en Seguros de Salud, Decesos y otros, con unas características muy peculiareses en cuanto a valoraciones de las situaciones personales, por tratarse de un colectivo. Se comenta que existe un interés elevado por participar en la contratación , circunstancia que la JD debe trasmitir a los firmantes de los convenios.</w:t>
      </w: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Sin más asuntos que tratar, el Presidente levanta la sesión, siendo las catorce treinta horas del día 21 de marzo de dos mil dieciocho.</w:t>
      </w: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ab/>
        <w:t xml:space="preserve">EL PRESIDENTE</w:t>
        <w:tab/>
        <w:tab/>
        <w:tab/>
        <w:tab/>
        <w:tab/>
        <w:tab/>
        <w:t xml:space="preserve">EL SECRETARIO,</w:t>
      </w: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Fdo.: D. Antonio Martín Martín</w:t>
        <w:tab/>
        <w:tab/>
        <w:tab/>
        <w:tab/>
        <w:t xml:space="preserve">Fdo.: D. José Mª Pérez Sánchez-Largo</w:t>
      </w: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ab/>
      </w: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p>
    <w:p>
      <w:pPr>
        <w:tabs>
          <w:tab w:val="left" w:pos="927" w:leader="none"/>
        </w:tabs>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LOS INTERVENTORES,</w:t>
      </w:r>
    </w:p>
    <w:p>
      <w:pPr>
        <w:tabs>
          <w:tab w:val="left" w:pos="927" w:leader="none"/>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Fdo.: D. Marcelino Navarro Eslava</w:t>
        <w:tab/>
        <w:tab/>
        <w:t xml:space="preserve">Fdo.: D. Francisco Javier Rodríguez Sánchez-Elipe.</w:t>
      </w:r>
    </w:p>
  </w:body>
</w:document>
</file>

<file path=word/numbering.xml><?xml version="1.0" encoding="utf-8"?>
<w:numbering xmlns:w="http://schemas.openxmlformats.org/wordprocessingml/2006/main">
  <w:abstractNum w:abstractNumId="1">
    <w:lvl w:ilvl="0">
      <w:start w:val="1"/>
      <w:numFmt w:val="decimal"/>
      <w:lvlText w:val="%1."/>
    </w:lvl>
  </w:abstractNum>
  <w:num w:numId="7">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ode="External" Target="https://www.federacionjubiladoscajas.org/web-ccm/actividades/" Id="docRId7" Type="http://schemas.openxmlformats.org/officeDocument/2006/relationships/hyperlink" /><Relationship Target="embeddings/oleObject0.bin" Id="docRId0" Type="http://schemas.openxmlformats.org/officeDocument/2006/relationships/oleObject" /><Relationship Target="numbering.xml" Id="docRId10" Type="http://schemas.openxmlformats.org/officeDocument/2006/relationships/numbering" /><Relationship Target="embeddings/oleObject1.bin" Id="docRId2" Type="http://schemas.openxmlformats.org/officeDocument/2006/relationships/oleObject" /><Relationship TargetMode="External" Target="https://www.federacionjubiladoscajas.org/web-ccm/" Id="docRId4" Type="http://schemas.openxmlformats.org/officeDocument/2006/relationships/hyperlink" /><Relationship Target="media/image2.wmf" Id="docRId6" Type="http://schemas.openxmlformats.org/officeDocument/2006/relationships/image" /><Relationship Target="embeddings/oleObject3.bin" Id="docRId8" Type="http://schemas.openxmlformats.org/officeDocument/2006/relationships/oleObject" /><Relationship Target="media/image0.wmf" Id="docRId1" Type="http://schemas.openxmlformats.org/officeDocument/2006/relationships/image" /><Relationship Target="styles.xml" Id="docRId11" Type="http://schemas.openxmlformats.org/officeDocument/2006/relationships/styles" /><Relationship Target="embeddings/oleObject2.bin" Id="docRId5" Type="http://schemas.openxmlformats.org/officeDocument/2006/relationships/oleObject" /><Relationship Target="media/image3.wmf" Id="docRId9" Type="http://schemas.openxmlformats.org/officeDocument/2006/relationships/image" /></Relationships>
</file>