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020B" w14:textId="77777777" w:rsidR="00376575" w:rsidRPr="00376575" w:rsidRDefault="00376575" w:rsidP="0037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368A8A" w14:textId="2FB67B57" w:rsidR="00376575" w:rsidRPr="00376575" w:rsidRDefault="00376575" w:rsidP="00A5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37657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NOTICIAS</w:t>
      </w:r>
      <w:r w:rsidR="00B6536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 JUBICAM</w:t>
      </w:r>
    </w:p>
    <w:p w14:paraId="17A1D26C" w14:textId="361249C9" w:rsidR="00376575" w:rsidRDefault="00376575" w:rsidP="0037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E52CA3" w14:textId="0EAB3DD1" w:rsidR="00376575" w:rsidRPr="00376575" w:rsidRDefault="00376575" w:rsidP="00376575">
      <w:pPr>
        <w:pStyle w:val="NormalWeb"/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376575">
        <w:rPr>
          <w:rStyle w:val="Textoennegrita"/>
          <w:sz w:val="28"/>
          <w:szCs w:val="28"/>
        </w:rPr>
        <w:t xml:space="preserve">Reclamaciones </w:t>
      </w:r>
      <w:r>
        <w:rPr>
          <w:rStyle w:val="Textoennegrita"/>
          <w:sz w:val="28"/>
          <w:szCs w:val="28"/>
        </w:rPr>
        <w:t xml:space="preserve">a la Agencia Tributaria </w:t>
      </w:r>
      <w:r w:rsidRPr="00376575">
        <w:rPr>
          <w:rStyle w:val="Textoennegrita"/>
          <w:sz w:val="28"/>
          <w:szCs w:val="28"/>
        </w:rPr>
        <w:t>por aportaciones a Mutualidades</w:t>
      </w:r>
    </w:p>
    <w:p w14:paraId="7921D9E6" w14:textId="77777777" w:rsidR="00376575" w:rsidRPr="00376575" w:rsidRDefault="00376575" w:rsidP="0037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8A31B9" w14:textId="2FAAA3B1" w:rsidR="001E1077" w:rsidRDefault="004B026B" w:rsidP="001E10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Resolución del TEAC del </w:t>
      </w:r>
      <w:r w:rsidR="00376575"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pasado 1 de julio, </w:t>
      </w:r>
      <w:r w:rsidR="00376575" w:rsidRPr="004B026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</w:t>
      </w:r>
      <w:r w:rsidR="00376575"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la que establece que</w:t>
      </w:r>
    </w:p>
    <w:p w14:paraId="67E48537" w14:textId="77777777" w:rsidR="001E1077" w:rsidRDefault="004B026B" w:rsidP="001E1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solo los</w:t>
      </w:r>
      <w:r w:rsidR="00376575" w:rsidRPr="0037657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empleados que ingresaron antes del 1 de enero de 1967</w:t>
      </w:r>
    </w:p>
    <w:p w14:paraId="55947086" w14:textId="40567F76" w:rsidR="004B026B" w:rsidRPr="004B026B" w:rsidRDefault="004B026B" w:rsidP="001E10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tiene</w:t>
      </w:r>
      <w:r w:rsidR="001E1077">
        <w:rPr>
          <w:rFonts w:ascii="Times New Roman" w:eastAsia="Times New Roman" w:hAnsi="Times New Roman" w:cs="Times New Roman"/>
          <w:sz w:val="28"/>
          <w:szCs w:val="28"/>
          <w:lang w:eastAsia="es-E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376575"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derecho a deducción por la pensión en el IRPF.</w:t>
      </w:r>
    </w:p>
    <w:p w14:paraId="32F496FD" w14:textId="77777777" w:rsidR="004B026B" w:rsidRPr="004B026B" w:rsidRDefault="004B026B" w:rsidP="001E10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126DBA9C" w14:textId="05D662C4" w:rsidR="00376575" w:rsidRPr="00376575" w:rsidRDefault="001E1077" w:rsidP="003765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Para ello, el Tribunal Económico Administrativo Central se </w:t>
      </w:r>
      <w:r w:rsidR="00376575"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basa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en que:</w:t>
      </w:r>
    </w:p>
    <w:p w14:paraId="169CAA6C" w14:textId="4D0B959B" w:rsidR="00376575" w:rsidRPr="00376575" w:rsidRDefault="00376575" w:rsidP="001E1077">
      <w:pPr>
        <w:tabs>
          <w:tab w:val="left" w:pos="8789"/>
        </w:tabs>
        <w:spacing w:after="0" w:line="360" w:lineRule="auto"/>
        <w:ind w:left="708" w:right="14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1.- </w:t>
      </w:r>
      <w:r w:rsidR="001E1077">
        <w:rPr>
          <w:rFonts w:ascii="Times New Roman" w:eastAsia="Times New Roman" w:hAnsi="Times New Roman" w:cs="Times New Roman"/>
          <w:sz w:val="28"/>
          <w:szCs w:val="28"/>
          <w:lang w:eastAsia="es-ES"/>
        </w:rPr>
        <w:t>La</w:t>
      </w: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Mutualidad de Telefónica tenía carácter de Entidad Sustitutoria de la Seguridad Social</w:t>
      </w:r>
      <w:r w:rsidR="001E107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mientras que el resto de Mutualidades, desde </w:t>
      </w:r>
      <w:r w:rsidR="001E1077"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el 1 de enero de 1967</w:t>
      </w:r>
      <w:r w:rsidR="001E107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eran Entidades Gestoras de la Seguridad Social.</w:t>
      </w:r>
    </w:p>
    <w:p w14:paraId="1342AA1C" w14:textId="77777777" w:rsidR="00376575" w:rsidRPr="00376575" w:rsidRDefault="00376575" w:rsidP="001E107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2.- Hasta 1 de enero de 1967 las Mutualidades tenían carácter privado y sus cuotas no eran deducibles del Impuesto de la Renta, de ahí su reconocimiento por doble tributación.</w:t>
      </w:r>
    </w:p>
    <w:p w14:paraId="7F84A279" w14:textId="487BB640" w:rsidR="00376575" w:rsidRPr="00376575" w:rsidRDefault="00376575" w:rsidP="001E107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3.- A partir de 1 de enero de 1967 las cuotas a la Mutualidades tienen la consideración de cotizaciones a la Seguridad Social, si</w:t>
      </w:r>
      <w:r w:rsidR="001E1077">
        <w:rPr>
          <w:rFonts w:ascii="Times New Roman" w:eastAsia="Times New Roman" w:hAnsi="Times New Roman" w:cs="Times New Roman"/>
          <w:sz w:val="28"/>
          <w:szCs w:val="28"/>
          <w:lang w:eastAsia="es-ES"/>
        </w:rPr>
        <w:t>é</w:t>
      </w: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>ndoles de aplicación el mismo régimen fiscal, es decir</w:t>
      </w:r>
      <w:r w:rsidR="001E1077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3765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no se les reconoce la doble tributación.</w:t>
      </w:r>
    </w:p>
    <w:p w14:paraId="1E5A05E7" w14:textId="77777777" w:rsidR="00376575" w:rsidRPr="00376575" w:rsidRDefault="00376575" w:rsidP="001E1077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C963758" w14:textId="2EB55685" w:rsidR="00A55697" w:rsidRDefault="00376575" w:rsidP="00A556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</w:pPr>
      <w:r w:rsidRPr="003765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Es previsible que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,</w:t>
      </w:r>
      <w:r w:rsidRPr="003765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a partir de ahora, las res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puestas</w:t>
      </w:r>
      <w:r w:rsidRPr="003765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de Agencias Tributarias y de Tribunales Económicos Administrativos Regionales vayan en el sentido de esta Resolución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,</w:t>
      </w:r>
      <w:r w:rsidRPr="003765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ya </w:t>
      </w:r>
      <w:r w:rsidRPr="003765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que es vinculante.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Por tanto, 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con respecto a las reclamaciones individuales presentadas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por cada uno de nosotros, 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hemos de esperar a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la 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res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puesta que</w:t>
      </w:r>
      <w:r w:rsidR="00F41CB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,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a título individual</w:t>
      </w:r>
      <w:r w:rsidR="00F41CB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,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que 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nos remita 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el Tribunal Económico Administrativo Regional correspondiente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,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para obrar en consecuencia</w:t>
      </w:r>
      <w:r w:rsidR="00A5569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.</w:t>
      </w:r>
      <w:r w:rsidR="00150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</w:t>
      </w:r>
    </w:p>
    <w:p w14:paraId="37E624E6" w14:textId="3CDACFB8" w:rsidR="00376575" w:rsidRPr="001E1077" w:rsidRDefault="00A55697" w:rsidP="00A55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Para quien 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desee 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ás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 información,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e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l contenido completo de la Resolución citada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 xml:space="preserve">figura </w:t>
      </w:r>
      <w:r w:rsidR="00B6536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s-ES"/>
        </w:rPr>
        <w:t>en:</w:t>
      </w:r>
      <w:r w:rsidR="0015045F" w:rsidRPr="0015045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hyperlink r:id="rId6" w:history="1">
        <w:r w:rsidRPr="0015045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https://www.iberley.es/resoluciones/resolucion-teac-0-02469-2020-00-00-01-07-2020-1529273</w:t>
        </w:r>
      </w:hyperlink>
      <w:r w:rsidR="0015045F" w:rsidRPr="0015045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) </w:t>
      </w:r>
    </w:p>
    <w:sectPr w:rsidR="00376575" w:rsidRPr="001E1077" w:rsidSect="001E1077"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C6FE" w14:textId="77777777" w:rsidR="00627A3D" w:rsidRDefault="00627A3D" w:rsidP="00B65364">
      <w:pPr>
        <w:spacing w:after="0" w:line="240" w:lineRule="auto"/>
      </w:pPr>
      <w:r>
        <w:separator/>
      </w:r>
    </w:p>
  </w:endnote>
  <w:endnote w:type="continuationSeparator" w:id="0">
    <w:p w14:paraId="4EFE41C3" w14:textId="77777777" w:rsidR="00627A3D" w:rsidRDefault="00627A3D" w:rsidP="00B6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DF7F" w14:textId="77777777" w:rsidR="00627A3D" w:rsidRDefault="00627A3D" w:rsidP="00B65364">
      <w:pPr>
        <w:spacing w:after="0" w:line="240" w:lineRule="auto"/>
      </w:pPr>
      <w:r>
        <w:separator/>
      </w:r>
    </w:p>
  </w:footnote>
  <w:footnote w:type="continuationSeparator" w:id="0">
    <w:p w14:paraId="41B0F213" w14:textId="77777777" w:rsidR="00627A3D" w:rsidRDefault="00627A3D" w:rsidP="00B6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75"/>
    <w:rsid w:val="0015045F"/>
    <w:rsid w:val="001E1077"/>
    <w:rsid w:val="00376575"/>
    <w:rsid w:val="004B026B"/>
    <w:rsid w:val="00627A3D"/>
    <w:rsid w:val="006523A8"/>
    <w:rsid w:val="00A55697"/>
    <w:rsid w:val="00AC0F12"/>
    <w:rsid w:val="00B65364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61B"/>
  <w15:chartTrackingRefBased/>
  <w15:docId w15:val="{973144E0-1826-4774-A89E-94045F24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7657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65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364"/>
  </w:style>
  <w:style w:type="paragraph" w:styleId="Piedepgina">
    <w:name w:val="footer"/>
    <w:basedOn w:val="Normal"/>
    <w:link w:val="PiedepginaCar"/>
    <w:uiPriority w:val="99"/>
    <w:unhideWhenUsed/>
    <w:rsid w:val="00B65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364"/>
  </w:style>
  <w:style w:type="character" w:styleId="Hipervnculo">
    <w:name w:val="Hyperlink"/>
    <w:basedOn w:val="Fuentedeprrafopredeter"/>
    <w:uiPriority w:val="99"/>
    <w:unhideWhenUsed/>
    <w:rsid w:val="00A556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erley.es/resoluciones/resolucion-teac-0-02469-2020-00-00-01-07-2020-15292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Ramírez</dc:creator>
  <cp:keywords/>
  <dc:description/>
  <cp:lastModifiedBy>Francisco Ramírez</cp:lastModifiedBy>
  <cp:revision>2</cp:revision>
  <dcterms:created xsi:type="dcterms:W3CDTF">2020-07-14T15:16:00Z</dcterms:created>
  <dcterms:modified xsi:type="dcterms:W3CDTF">2020-07-14T15:16:00Z</dcterms:modified>
</cp:coreProperties>
</file>